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73"/>
      </w:tblGrid>
      <w:tr w:rsidR="00D779B4" w:rsidTr="00644CB2">
        <w:tc>
          <w:tcPr>
            <w:tcW w:w="7655" w:type="dxa"/>
          </w:tcPr>
          <w:p w:rsidR="00D779B4" w:rsidRPr="00505516" w:rsidRDefault="00D779B4" w:rsidP="00644CB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0551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АНКЕТА ГОСТЯ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102BA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МЦ АВИЦЕННА</w:t>
            </w:r>
          </w:p>
          <w:p w:rsidR="00D779B4" w:rsidRPr="00505516" w:rsidRDefault="00D779B4" w:rsidP="0064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заполняется непосредственно перед визитом</w:t>
            </w:r>
          </w:p>
        </w:tc>
        <w:tc>
          <w:tcPr>
            <w:tcW w:w="1973" w:type="dxa"/>
          </w:tcPr>
          <w:p w:rsidR="00D779B4" w:rsidRPr="00CC3AE0" w:rsidRDefault="00D779B4" w:rsidP="00644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Экскурсовод: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9B4" w:rsidRDefault="00D779B4" w:rsidP="00644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79B4" w:rsidRPr="00CC3AE0" w:rsidRDefault="00D779B4" w:rsidP="00D7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 Дата визита ____________________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3AE0">
        <w:rPr>
          <w:rFonts w:ascii="Times New Roman" w:hAnsi="Times New Roman" w:cs="Times New Roman"/>
          <w:sz w:val="24"/>
          <w:szCs w:val="24"/>
        </w:rPr>
        <w:t>ремя _________________________</w:t>
      </w:r>
    </w:p>
    <w:p w:rsidR="00D779B4" w:rsidRPr="00CC3AE0" w:rsidRDefault="00D779B4" w:rsidP="00D7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ФИО гостя _______________________________________________</w:t>
      </w:r>
    </w:p>
    <w:p w:rsidR="00D779B4" w:rsidRPr="00CC3AE0" w:rsidRDefault="00D779B4" w:rsidP="00D7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Предприятие/ОУ __________________________________________________________</w:t>
      </w:r>
    </w:p>
    <w:p w:rsidR="00D779B4" w:rsidRPr="00CC3AE0" w:rsidRDefault="00D779B4" w:rsidP="00D7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Количество гостей ____________</w:t>
      </w:r>
      <w:r w:rsidRPr="00CC3AE0">
        <w:rPr>
          <w:rFonts w:ascii="Times New Roman" w:hAnsi="Times New Roman" w:cs="Times New Roman"/>
          <w:sz w:val="24"/>
          <w:szCs w:val="24"/>
        </w:rPr>
        <w:softHyphen/>
        <w:t>___________(детей) __________________(взрослых)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550"/>
        <w:gridCol w:w="566"/>
        <w:gridCol w:w="702"/>
      </w:tblGrid>
      <w:tr w:rsidR="00D779B4" w:rsidRPr="00CC3AE0" w:rsidTr="00D779B4">
        <w:tc>
          <w:tcPr>
            <w:tcW w:w="4440" w:type="pct"/>
            <w:gridSpan w:val="2"/>
            <w:shd w:val="clear" w:color="auto" w:fill="D9D9D9" w:themeFill="background1" w:themeFillShade="D9"/>
          </w:tcPr>
          <w:p w:rsidR="00D779B4" w:rsidRPr="006D5245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Экскурсоводу в момент визита сданы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подлинник заявки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961C0C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предъявлен чек(-и) оплаты экскурсии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D779B4">
        <w:trPr>
          <w:trHeight w:val="403"/>
        </w:trPr>
        <w:tc>
          <w:tcPr>
            <w:tcW w:w="4440" w:type="pct"/>
            <w:gridSpan w:val="2"/>
            <w:shd w:val="clear" w:color="auto" w:fill="D9D9D9" w:themeFill="background1" w:themeFillShade="D9"/>
          </w:tcPr>
          <w:p w:rsidR="00D779B4" w:rsidRPr="006D5245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правилами визита ознакомлен, согласен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Гость/группа обязуется </w:t>
            </w:r>
            <w:r w:rsidRPr="0050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санитарн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 xml:space="preserve">ую одноразовую одежду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заботы о своём здоровье и как отличительный знак гостя.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pct"/>
          </w:tcPr>
          <w:p w:rsidR="00D779B4" w:rsidRPr="00102BAB" w:rsidRDefault="00D779B4" w:rsidP="00102BAB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Гость 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квест </w:t>
            </w:r>
            <w:r w:rsidR="00102BAB" w:rsidRPr="001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ЯВЛЯЕТСЯ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бращение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гражданина за оказанием медицинской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мощи 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не предполагает 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медицинск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их</w:t>
            </w:r>
            <w:r w:rsidR="00102BAB"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вмешательств.</w:t>
            </w:r>
            <w:r w:rsidR="00102BAB" w:rsidRPr="00102BAB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AB" w:rsidRPr="00CC3AE0" w:rsidTr="00D779B4">
        <w:tc>
          <w:tcPr>
            <w:tcW w:w="225" w:type="pct"/>
          </w:tcPr>
          <w:p w:rsidR="00102BAB" w:rsidRDefault="00102BAB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pct"/>
          </w:tcPr>
          <w:p w:rsidR="00102BAB" w:rsidRPr="00102BAB" w:rsidRDefault="00102BAB" w:rsidP="00961C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Гость </w:t>
            </w:r>
            <w:r w:rsidRPr="001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на демонстрацию медицинских приборов и процедур без медицинского вмешательства исключительно с игровым характером участия 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в квесте 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без разглашения особенностей здоровья кому-либо, в том числе участникам экскурсионной группы.</w:t>
            </w:r>
          </w:p>
        </w:tc>
        <w:tc>
          <w:tcPr>
            <w:tcW w:w="250" w:type="pct"/>
          </w:tcPr>
          <w:p w:rsidR="00102BAB" w:rsidRPr="00CC3AE0" w:rsidRDefault="00102BAB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102BAB" w:rsidRPr="00CC3AE0" w:rsidRDefault="00102BAB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102BAB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ИМЕЕТ ПРАВА САМОСТОЯТЕЛЬНО ПЕРЕДВИГАТЬСЯ ПО </w:t>
            </w:r>
            <w:r w:rsidR="001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МЕДЦЕНТРУ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только в составе группы 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вослед 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>гиду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ним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D779B4">
        <w:tc>
          <w:tcPr>
            <w:tcW w:w="225" w:type="pct"/>
          </w:tcPr>
          <w:p w:rsidR="00D779B4" w:rsidRPr="00CC3AE0" w:rsidRDefault="00102BAB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pct"/>
          </w:tcPr>
          <w:p w:rsidR="00D779B4" w:rsidRPr="00CC3AE0" w:rsidRDefault="00D779B4" w:rsidP="00644CB2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ЗАПРЕЩЕНЫ </w:t>
            </w:r>
            <w:proofErr w:type="spellStart"/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 w:rsidRPr="001E38E7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proofErr w:type="spellEnd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фото-/видеосъёмка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на территории 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>медцентра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BAB">
              <w:rPr>
                <w:rFonts w:ascii="Times New Roman" w:hAnsi="Times New Roman" w:cs="Times New Roman"/>
                <w:sz w:val="24"/>
                <w:szCs w:val="24"/>
              </w:rPr>
              <w:t xml:space="preserve"> Себя гостям фотографировать можно.</w:t>
            </w:r>
          </w:p>
        </w:tc>
        <w:tc>
          <w:tcPr>
            <w:tcW w:w="25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961C0C">
        <w:tc>
          <w:tcPr>
            <w:tcW w:w="225" w:type="pct"/>
            <w:tcBorders>
              <w:bottom w:val="single" w:sz="4" w:space="0" w:color="auto"/>
            </w:tcBorders>
          </w:tcPr>
          <w:p w:rsidR="00D779B4" w:rsidRPr="00CC3AE0" w:rsidRDefault="00102BAB" w:rsidP="00644CB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pct"/>
            <w:tcBorders>
              <w:bottom w:val="single" w:sz="4" w:space="0" w:color="auto"/>
            </w:tcBorders>
          </w:tcPr>
          <w:p w:rsidR="00D779B4" w:rsidRPr="00CC3AE0" w:rsidRDefault="00D779B4" w:rsidP="00644CB2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Обязанность сопровождающих гостей одна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БЛЮСТИ БЕЗОПАСНОСТЬ УЧАСТНИКОВ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группы! В случае неисполнения этого функционала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сопровождающими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гостей 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будет прекращ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возврата оплаты за экскурсию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D779B4" w:rsidRPr="00CC3AE0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:rsidRPr="00CC3AE0" w:rsidTr="00961C0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79B4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сопровождающих, подпись, дата</w:t>
            </w:r>
          </w:p>
          <w:p w:rsidR="00D779B4" w:rsidRPr="00961C0C" w:rsidRDefault="00D779B4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C0C" w:rsidRPr="00CC3AE0" w:rsidTr="00961C0C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C0C" w:rsidRPr="00961C0C" w:rsidRDefault="00961C0C" w:rsidP="00644C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73"/>
      </w:tblGrid>
      <w:tr w:rsidR="00961C0C" w:rsidTr="004C5D03">
        <w:tc>
          <w:tcPr>
            <w:tcW w:w="7655" w:type="dxa"/>
          </w:tcPr>
          <w:p w:rsidR="00961C0C" w:rsidRPr="00505516" w:rsidRDefault="00961C0C" w:rsidP="004C5D03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0551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АНКЕТА ГОСТЯ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МЦ АВИЦЕННА</w:t>
            </w:r>
          </w:p>
          <w:p w:rsidR="00961C0C" w:rsidRPr="00505516" w:rsidRDefault="00961C0C" w:rsidP="004C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заполняется непосредственно перед визитом</w:t>
            </w:r>
          </w:p>
        </w:tc>
        <w:tc>
          <w:tcPr>
            <w:tcW w:w="1973" w:type="dxa"/>
          </w:tcPr>
          <w:p w:rsidR="00961C0C" w:rsidRPr="00CC3AE0" w:rsidRDefault="00961C0C" w:rsidP="004C5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Экскурсовод: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C" w:rsidRDefault="00961C0C" w:rsidP="004C5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C0C" w:rsidRPr="00CC3AE0" w:rsidRDefault="00961C0C" w:rsidP="0096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 xml:space="preserve"> Дата визита ____________________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3AE0">
        <w:rPr>
          <w:rFonts w:ascii="Times New Roman" w:hAnsi="Times New Roman" w:cs="Times New Roman"/>
          <w:sz w:val="24"/>
          <w:szCs w:val="24"/>
        </w:rPr>
        <w:t>ремя _________________________</w:t>
      </w:r>
    </w:p>
    <w:p w:rsidR="00961C0C" w:rsidRPr="00CC3AE0" w:rsidRDefault="00961C0C" w:rsidP="0096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ФИО гостя _______________________________________________</w:t>
      </w:r>
    </w:p>
    <w:p w:rsidR="00961C0C" w:rsidRPr="00CC3AE0" w:rsidRDefault="00961C0C" w:rsidP="0096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Предприятие/ОУ __________________________________________________________</w:t>
      </w:r>
    </w:p>
    <w:p w:rsidR="00961C0C" w:rsidRPr="00CC3AE0" w:rsidRDefault="00961C0C" w:rsidP="0096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E0">
        <w:rPr>
          <w:rFonts w:ascii="Times New Roman" w:hAnsi="Times New Roman" w:cs="Times New Roman"/>
          <w:sz w:val="24"/>
          <w:szCs w:val="24"/>
        </w:rPr>
        <w:t>Количество гостей ____________</w:t>
      </w:r>
      <w:r w:rsidRPr="00CC3AE0">
        <w:rPr>
          <w:rFonts w:ascii="Times New Roman" w:hAnsi="Times New Roman" w:cs="Times New Roman"/>
          <w:sz w:val="24"/>
          <w:szCs w:val="24"/>
        </w:rPr>
        <w:softHyphen/>
        <w:t>___________(детей) __________________(взрослых)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550"/>
        <w:gridCol w:w="566"/>
        <w:gridCol w:w="702"/>
      </w:tblGrid>
      <w:tr w:rsidR="00961C0C" w:rsidRPr="00CC3AE0" w:rsidTr="004C5D03">
        <w:tc>
          <w:tcPr>
            <w:tcW w:w="4440" w:type="pct"/>
            <w:gridSpan w:val="2"/>
            <w:shd w:val="clear" w:color="auto" w:fill="D9D9D9" w:themeFill="background1" w:themeFillShade="D9"/>
          </w:tcPr>
          <w:p w:rsidR="00961C0C" w:rsidRPr="006D5245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Экскурсоводу в момент визита сданы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подлинник заявки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предъявлен чек(-и) оплаты экскурсии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rPr>
          <w:trHeight w:val="403"/>
        </w:trPr>
        <w:tc>
          <w:tcPr>
            <w:tcW w:w="4440" w:type="pct"/>
            <w:gridSpan w:val="2"/>
            <w:shd w:val="clear" w:color="auto" w:fill="D9D9D9" w:themeFill="background1" w:themeFillShade="D9"/>
          </w:tcPr>
          <w:p w:rsidR="00961C0C" w:rsidRPr="006D5245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52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правилами визита ознакомлен, согласен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Гость/группа обязуется </w:t>
            </w:r>
            <w:r w:rsidRPr="0050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одноразовую одежду в целях заботы о своём здоровье и как отличительный знак гостя.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pct"/>
          </w:tcPr>
          <w:p w:rsidR="00961C0C" w:rsidRPr="00102BAB" w:rsidRDefault="00961C0C" w:rsidP="004C5D03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Гость понимает, что квест </w:t>
            </w:r>
            <w:r w:rsidRPr="001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ЯВЛЯЕТСЯ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02BAB">
              <w:rPr>
                <w:rStyle w:val="a5"/>
                <w:rFonts w:ascii="Times New Roman" w:hAnsi="Times New Roman" w:cs="Times New Roman"/>
                <w:i w:val="0"/>
                <w:i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бращением гражданина за оказанием медицинской помощи и не предполагает медицинских вмешательств.</w:t>
            </w:r>
            <w:r w:rsidRPr="00102BAB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c>
          <w:tcPr>
            <w:tcW w:w="225" w:type="pct"/>
          </w:tcPr>
          <w:p w:rsidR="00961C0C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pct"/>
          </w:tcPr>
          <w:p w:rsidR="00961C0C" w:rsidRPr="00102BAB" w:rsidRDefault="00961C0C" w:rsidP="00961C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Гость </w:t>
            </w:r>
            <w:r w:rsidRPr="001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 на демонстрацию медицинских приборов и процедур без медицинского вмешательства исключительно с игровым характером участия в квесте без разглашения особенностей здоровья кому-либо, в том числе участникам экскурсионной группы.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ИМЕЕТ ПРАВА САМОСТОЯТЕЛЬНО ПЕРЕДВИГАТЬСЯ ПО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МЕДЦЕНТРУ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только в составе группы 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вослед гиду, совместно с ним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4C5D03">
        <w:tc>
          <w:tcPr>
            <w:tcW w:w="225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pct"/>
          </w:tcPr>
          <w:p w:rsidR="00961C0C" w:rsidRPr="00CC3AE0" w:rsidRDefault="00961C0C" w:rsidP="004C5D03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ЗАПРЕЩЕНЫ </w:t>
            </w:r>
            <w:proofErr w:type="spellStart"/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 w:rsidRPr="001E38E7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proofErr w:type="spellEnd"/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и фото-/видеосъёмка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медцентра. Себя гостям фотографировать можно.</w:t>
            </w:r>
          </w:p>
        </w:tc>
        <w:tc>
          <w:tcPr>
            <w:tcW w:w="25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961C0C">
        <w:tc>
          <w:tcPr>
            <w:tcW w:w="225" w:type="pct"/>
            <w:tcBorders>
              <w:bottom w:val="single" w:sz="4" w:space="0" w:color="auto"/>
            </w:tcBorders>
          </w:tcPr>
          <w:p w:rsidR="00961C0C" w:rsidRPr="00CC3AE0" w:rsidRDefault="00961C0C" w:rsidP="004C5D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pct"/>
            <w:tcBorders>
              <w:bottom w:val="single" w:sz="4" w:space="0" w:color="auto"/>
            </w:tcBorders>
          </w:tcPr>
          <w:p w:rsidR="00961C0C" w:rsidRPr="00CC3AE0" w:rsidRDefault="00961C0C" w:rsidP="004C5D03">
            <w:pPr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Обязанность сопровождающих гостей одна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БЛЮСТИ БЕЗОПАСНОСТЬ УЧАСТНИКОВ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группы! В случае неисполнения этого функционала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сопровождающими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гостей 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будет прекращ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возврата оплаты за экскурсию</w:t>
            </w:r>
            <w:r w:rsidRPr="00CC3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0C" w:rsidRPr="00CC3AE0" w:rsidTr="00961C0C">
        <w:tc>
          <w:tcPr>
            <w:tcW w:w="5000" w:type="pct"/>
            <w:gridSpan w:val="4"/>
            <w:tcBorders>
              <w:bottom w:val="nil"/>
            </w:tcBorders>
          </w:tcPr>
          <w:p w:rsidR="00961C0C" w:rsidRPr="00CC3AE0" w:rsidRDefault="00961C0C" w:rsidP="004C5D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сопровождающих, подпись, дата</w:t>
            </w:r>
          </w:p>
        </w:tc>
      </w:tr>
    </w:tbl>
    <w:p w:rsidR="00D779B4" w:rsidRDefault="00D779B4" w:rsidP="00D779B4"/>
    <w:sectPr w:rsidR="00D779B4" w:rsidSect="00D779B4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B4"/>
    <w:rsid w:val="00102BAB"/>
    <w:rsid w:val="0045285B"/>
    <w:rsid w:val="00961C0C"/>
    <w:rsid w:val="00AD313D"/>
    <w:rsid w:val="00C86B58"/>
    <w:rsid w:val="00D779B4"/>
    <w:rsid w:val="00EA0308"/>
    <w:rsid w:val="00E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CA6"/>
  <w15:chartTrackingRefBased/>
  <w15:docId w15:val="{2E82154A-B4CD-43B1-8122-E03F7D1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779B4"/>
    <w:pPr>
      <w:widowControl w:val="0"/>
      <w:suppressLineNumbers/>
      <w:suppressAutoHyphens/>
      <w:spacing w:after="200" w:line="276" w:lineRule="auto"/>
    </w:pPr>
  </w:style>
  <w:style w:type="table" w:styleId="a4">
    <w:name w:val="Table Grid"/>
    <w:basedOn w:val="a1"/>
    <w:uiPriority w:val="59"/>
    <w:rsid w:val="00D779B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02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2023-07-06T13:08:00Z</cp:lastPrinted>
  <dcterms:created xsi:type="dcterms:W3CDTF">2023-08-10T14:01:00Z</dcterms:created>
  <dcterms:modified xsi:type="dcterms:W3CDTF">2023-08-10T14:31:00Z</dcterms:modified>
</cp:coreProperties>
</file>